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C2EC4" w14:textId="77777777" w:rsidR="00AF57D7" w:rsidRDefault="00AF57D7" w:rsidP="00AF57D7">
      <w:pPr>
        <w:jc w:val="center"/>
        <w:rPr>
          <w:rFonts w:cs="Arial"/>
          <w:b/>
          <w:sz w:val="36"/>
          <w:szCs w:val="36"/>
        </w:rPr>
      </w:pPr>
    </w:p>
    <w:p w14:paraId="379B63F6" w14:textId="0426DDBA" w:rsidR="00E81B90" w:rsidRPr="006336EF" w:rsidRDefault="00E81B90" w:rsidP="00E81B90">
      <w:pPr>
        <w:spacing w:line="300" w:lineRule="exact"/>
        <w:jc w:val="center"/>
        <w:rPr>
          <w:rFonts w:asciiTheme="minorHAnsi" w:hAnsiTheme="minorHAnsi" w:cstheme="minorHAnsi"/>
          <w:b/>
          <w:szCs w:val="28"/>
        </w:rPr>
      </w:pPr>
      <w:r w:rsidRPr="006336EF">
        <w:rPr>
          <w:rFonts w:asciiTheme="minorHAnsi" w:hAnsiTheme="minorHAnsi" w:cstheme="minorHAnsi"/>
          <w:b/>
          <w:szCs w:val="28"/>
        </w:rPr>
        <w:t xml:space="preserve">ANEXO </w:t>
      </w:r>
      <w:r w:rsidR="00012B7B">
        <w:rPr>
          <w:rFonts w:asciiTheme="minorHAnsi" w:hAnsiTheme="minorHAnsi" w:cstheme="minorHAnsi"/>
          <w:b/>
          <w:szCs w:val="28"/>
        </w:rPr>
        <w:t>I-</w:t>
      </w:r>
      <w:r w:rsidR="00501B80">
        <w:rPr>
          <w:rFonts w:asciiTheme="minorHAnsi" w:hAnsiTheme="minorHAnsi" w:cstheme="minorHAnsi"/>
          <w:b/>
          <w:szCs w:val="28"/>
        </w:rPr>
        <w:t>C</w:t>
      </w:r>
    </w:p>
    <w:p w14:paraId="5F56B852" w14:textId="77777777" w:rsidR="00E81B90" w:rsidRPr="006336EF" w:rsidRDefault="00E81B90" w:rsidP="00E81B90">
      <w:pPr>
        <w:spacing w:line="300" w:lineRule="exact"/>
        <w:jc w:val="center"/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CEA0778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99B61CF" w14:textId="77777777" w:rsidR="00012B7B" w:rsidRPr="00F21AD4" w:rsidRDefault="00012B7B" w:rsidP="00012B7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F21AD4">
        <w:rPr>
          <w:rFonts w:asciiTheme="minorHAnsi" w:hAnsiTheme="minorHAnsi" w:cstheme="minorHAnsi"/>
          <w:b/>
          <w:sz w:val="24"/>
          <w:szCs w:val="24"/>
        </w:rPr>
        <w:t>REFERÊNCIAS:</w:t>
      </w:r>
    </w:p>
    <w:p w14:paraId="2903ED0F" w14:textId="6792259D" w:rsidR="00012B7B" w:rsidRPr="00F21AD4" w:rsidRDefault="00012B7B" w:rsidP="00012B7B">
      <w:pPr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Modalidade: </w:t>
      </w:r>
      <w:r>
        <w:rPr>
          <w:rFonts w:asciiTheme="minorHAnsi" w:hAnsiTheme="minorHAnsi" w:cstheme="minorHAnsi"/>
          <w:sz w:val="24"/>
          <w:szCs w:val="24"/>
        </w:rPr>
        <w:t xml:space="preserve">Contratação Direta </w:t>
      </w:r>
    </w:p>
    <w:p w14:paraId="16AA2E65" w14:textId="57A57F4D" w:rsidR="00012B7B" w:rsidRPr="00F21AD4" w:rsidRDefault="00012B7B" w:rsidP="00012B7B">
      <w:pPr>
        <w:jc w:val="both"/>
        <w:rPr>
          <w:rFonts w:asciiTheme="minorHAnsi" w:hAnsiTheme="minorHAnsi" w:cstheme="minorHAnsi"/>
          <w:sz w:val="24"/>
          <w:szCs w:val="24"/>
        </w:rPr>
      </w:pPr>
      <w:r w:rsidRPr="00F21AD4">
        <w:rPr>
          <w:rFonts w:asciiTheme="minorHAnsi" w:hAnsiTheme="minorHAnsi" w:cstheme="minorHAnsi"/>
          <w:sz w:val="24"/>
          <w:szCs w:val="24"/>
        </w:rPr>
        <w:t xml:space="preserve">N.º do Processo: </w:t>
      </w:r>
      <w:r w:rsidR="00E42C67">
        <w:rPr>
          <w:rFonts w:asciiTheme="minorHAnsi" w:hAnsiTheme="minorHAnsi" w:cstheme="minorHAnsi"/>
          <w:sz w:val="24"/>
          <w:szCs w:val="24"/>
        </w:rPr>
        <w:t xml:space="preserve"> </w:t>
      </w:r>
      <w:r w:rsidR="00565072">
        <w:rPr>
          <w:rFonts w:asciiTheme="minorHAnsi" w:hAnsiTheme="minorHAnsi" w:cstheme="minorHAnsi"/>
          <w:sz w:val="24"/>
          <w:szCs w:val="24"/>
        </w:rPr>
        <w:t>43782</w:t>
      </w:r>
      <w:r w:rsidR="00E42C67">
        <w:rPr>
          <w:rFonts w:asciiTheme="minorHAnsi" w:hAnsiTheme="minorHAnsi" w:cstheme="minorHAnsi"/>
          <w:sz w:val="24"/>
          <w:szCs w:val="24"/>
        </w:rPr>
        <w:t>/202</w:t>
      </w:r>
      <w:r w:rsidR="00565072">
        <w:rPr>
          <w:rFonts w:asciiTheme="minorHAnsi" w:hAnsiTheme="minorHAnsi" w:cstheme="minorHAnsi"/>
          <w:sz w:val="24"/>
          <w:szCs w:val="24"/>
        </w:rPr>
        <w:t>6</w:t>
      </w:r>
    </w:p>
    <w:p w14:paraId="633559A0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0BC4D15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2E5DF12" w14:textId="77777777" w:rsidR="00E81B90" w:rsidRPr="006336EF" w:rsidRDefault="00E81B90" w:rsidP="00E81B90">
      <w:pPr>
        <w:pStyle w:val="Ttulo2"/>
        <w:numPr>
          <w:ilvl w:val="1"/>
          <w:numId w:val="2"/>
        </w:numPr>
        <w:suppressAutoHyphens/>
        <w:spacing w:before="0" w:after="0"/>
        <w:jc w:val="center"/>
        <w:rPr>
          <w:rFonts w:asciiTheme="minorHAnsi" w:hAnsiTheme="minorHAnsi" w:cstheme="minorHAnsi"/>
          <w:i w:val="0"/>
          <w:sz w:val="24"/>
          <w:szCs w:val="24"/>
        </w:rPr>
      </w:pPr>
      <w:r w:rsidRPr="006336EF">
        <w:rPr>
          <w:rFonts w:asciiTheme="minorHAnsi" w:hAnsiTheme="minorHAnsi" w:cstheme="minorHAnsi"/>
          <w:i w:val="0"/>
          <w:sz w:val="24"/>
          <w:szCs w:val="24"/>
        </w:rPr>
        <w:t>DECLARAÇÃO DE RESPONSABILIDADE</w:t>
      </w:r>
    </w:p>
    <w:p w14:paraId="67AB711B" w14:textId="77777777" w:rsidR="00E81B90" w:rsidRPr="006336EF" w:rsidRDefault="00E81B90" w:rsidP="00E81B9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6336EF">
        <w:rPr>
          <w:rFonts w:asciiTheme="minorHAnsi" w:hAnsiTheme="minorHAnsi" w:cstheme="minorHAnsi"/>
          <w:i/>
          <w:sz w:val="24"/>
          <w:szCs w:val="24"/>
        </w:rPr>
        <w:t>(Em papel timbrado da licitante)</w:t>
      </w:r>
    </w:p>
    <w:p w14:paraId="371F0229" w14:textId="77777777" w:rsidR="00E81B90" w:rsidRPr="006336EF" w:rsidRDefault="00E81B90" w:rsidP="00E81B90">
      <w:pPr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BA2A135" w14:textId="77777777" w:rsidR="00E81B90" w:rsidRPr="006336EF" w:rsidRDefault="00E81B90" w:rsidP="00E81B90">
      <w:pPr>
        <w:jc w:val="center"/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  <w:u w:val="single"/>
        </w:rPr>
        <w:t>CASO NÃO SEJA REALIZADA A VISTORIA DA EDIFICAÇÃO</w:t>
      </w:r>
    </w:p>
    <w:p w14:paraId="690F3E93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08E082D2" w14:textId="77777777" w:rsidR="00E81B90" w:rsidRPr="006336EF" w:rsidRDefault="00E81B90" w:rsidP="00E81B90">
      <w:pPr>
        <w:tabs>
          <w:tab w:val="left" w:pos="2835"/>
          <w:tab w:val="left" w:pos="2977"/>
          <w:tab w:val="left" w:pos="3119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CB89A51" w14:textId="05C543D4" w:rsidR="00E81B90" w:rsidRPr="006336EF" w:rsidRDefault="00E81B90" w:rsidP="00E81B90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  <w:t>Declaramos ter pleno e integral conhecimento das condições e circunstâncias do objeto d</w:t>
      </w:r>
      <w:r w:rsidR="00704787">
        <w:rPr>
          <w:rFonts w:asciiTheme="minorHAnsi" w:hAnsiTheme="minorHAnsi" w:cstheme="minorHAnsi"/>
          <w:sz w:val="24"/>
          <w:szCs w:val="24"/>
        </w:rPr>
        <w:t>esta contratação direta</w:t>
      </w:r>
      <w:r w:rsidRPr="006336EF">
        <w:rPr>
          <w:rFonts w:asciiTheme="minorHAnsi" w:hAnsiTheme="minorHAnsi" w:cstheme="minorHAnsi"/>
          <w:sz w:val="24"/>
          <w:szCs w:val="24"/>
        </w:rPr>
        <w:t xml:space="preserve"> e do local onde será prestado o serviço; e de assumirmos integralmente a responsabilidade por todos os danos e consequências cuja causa, principal ou acessória, seja a não realização da vistoria técnica pessoal, que não terá nenhum efeito de afastar ou mitigar as obrigações assumidas no contrato a ser celebrado. </w:t>
      </w:r>
    </w:p>
    <w:p w14:paraId="0708221C" w14:textId="20BDFF64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  <w:t>Sem mais,</w:t>
      </w:r>
    </w:p>
    <w:p w14:paraId="5E113EF9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6A9B624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  <w:t>Local e data</w:t>
      </w:r>
    </w:p>
    <w:p w14:paraId="47BD5B32" w14:textId="77777777" w:rsidR="00E81B90" w:rsidRPr="006336EF" w:rsidRDefault="00E81B90" w:rsidP="00E81B9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B4D6F86" w14:textId="77777777" w:rsidR="00E81B90" w:rsidRPr="006336EF" w:rsidRDefault="00E81B90" w:rsidP="00E81B90">
      <w:pPr>
        <w:rPr>
          <w:rFonts w:asciiTheme="minorHAnsi" w:hAnsiTheme="minorHAnsi" w:cstheme="minorHAnsi"/>
          <w:sz w:val="24"/>
          <w:szCs w:val="24"/>
        </w:rPr>
      </w:pPr>
    </w:p>
    <w:p w14:paraId="64BC5E24" w14:textId="77777777" w:rsidR="00E81B90" w:rsidRPr="006336EF" w:rsidRDefault="00E81B90" w:rsidP="00E81B90">
      <w:pPr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  <w:t>________________________________</w:t>
      </w:r>
    </w:p>
    <w:p w14:paraId="29746BAA" w14:textId="77777777" w:rsidR="00E81B90" w:rsidRPr="006336EF" w:rsidRDefault="00E81B90" w:rsidP="00E81B90">
      <w:pPr>
        <w:rPr>
          <w:rFonts w:asciiTheme="minorHAnsi" w:hAnsiTheme="minorHAnsi" w:cstheme="minorHAnsi"/>
          <w:sz w:val="24"/>
          <w:szCs w:val="24"/>
        </w:rPr>
      </w:pP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</w:r>
      <w:r w:rsidRPr="006336EF">
        <w:rPr>
          <w:rFonts w:asciiTheme="minorHAnsi" w:hAnsiTheme="minorHAnsi" w:cstheme="minorHAnsi"/>
          <w:sz w:val="24"/>
          <w:szCs w:val="24"/>
        </w:rPr>
        <w:tab/>
        <w:t>Representante Legal</w:t>
      </w:r>
    </w:p>
    <w:p w14:paraId="72531167" w14:textId="77777777" w:rsidR="00E81B90" w:rsidRPr="006336EF" w:rsidRDefault="00E81B90" w:rsidP="00E81B90">
      <w:pPr>
        <w:rPr>
          <w:rFonts w:asciiTheme="minorHAnsi" w:hAnsiTheme="minorHAnsi" w:cstheme="minorHAnsi"/>
          <w:sz w:val="24"/>
          <w:szCs w:val="24"/>
        </w:rPr>
      </w:pPr>
    </w:p>
    <w:p w14:paraId="6ECFFE83" w14:textId="77777777" w:rsidR="00E81B90" w:rsidRPr="006336EF" w:rsidRDefault="00E81B90" w:rsidP="006336EF">
      <w:pPr>
        <w:spacing w:line="300" w:lineRule="exact"/>
        <w:rPr>
          <w:rFonts w:asciiTheme="minorHAnsi" w:hAnsiTheme="minorHAnsi" w:cstheme="minorHAnsi"/>
          <w:sz w:val="24"/>
          <w:szCs w:val="24"/>
        </w:rPr>
      </w:pPr>
    </w:p>
    <w:p w14:paraId="1773C98E" w14:textId="6B247CB5" w:rsidR="00FF1660" w:rsidRPr="006336EF" w:rsidRDefault="00FF1660" w:rsidP="00E81B90">
      <w:pPr>
        <w:jc w:val="center"/>
        <w:rPr>
          <w:rFonts w:asciiTheme="minorHAnsi" w:hAnsiTheme="minorHAnsi" w:cstheme="minorHAnsi"/>
          <w:sz w:val="24"/>
          <w:szCs w:val="24"/>
        </w:rPr>
      </w:pPr>
    </w:p>
    <w:sectPr w:rsidR="00FF1660" w:rsidRPr="006336EF" w:rsidSect="009B169D">
      <w:headerReference w:type="default" r:id="rId10"/>
      <w:footerReference w:type="default" r:id="rId11"/>
      <w:pgSz w:w="11906" w:h="16838" w:code="9"/>
      <w:pgMar w:top="2410" w:right="1701" w:bottom="1418" w:left="1701" w:header="1418" w:footer="0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FD1C" w14:textId="77777777" w:rsidR="009B169D" w:rsidRDefault="009B169D" w:rsidP="00EF6030">
      <w:r>
        <w:separator/>
      </w:r>
    </w:p>
  </w:endnote>
  <w:endnote w:type="continuationSeparator" w:id="0">
    <w:p w14:paraId="313125A2" w14:textId="77777777" w:rsidR="009B169D" w:rsidRDefault="009B169D" w:rsidP="00E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6EB4786" w:rsidR="00EF6030" w:rsidRDefault="0067213A">
    <w:pPr>
      <w:pStyle w:val="Rodap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36FA91D" wp14:editId="177357D5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6BAD5736" w:rsidR="00155EE2" w:rsidRPr="006F7208" w:rsidRDefault="00155EE2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 203" o:spid="_x0000_s1026" style="position:absolute;margin-left:44.55pt;margin-top:784.45pt;width:29.85pt;height: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DB78984" w14:textId="6BAD5736" w:rsidR="00155EE2" w:rsidRPr="006F7208" w:rsidRDefault="00155EE2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  <w:sz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53700B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3E9D565C" w14:textId="77777777" w:rsidR="0067213A" w:rsidRDefault="0067213A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5309CDE0" w14:textId="31525540" w:rsidR="00086ABD" w:rsidRDefault="00EF6030" w:rsidP="00086ABD">
    <w:pPr>
      <w:pStyle w:val="Rodap"/>
      <w:ind w:hanging="993"/>
      <w:rPr>
        <w:sz w:val="18"/>
        <w:szCs w:val="18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  <w:r w:rsidRPr="00EF6030">
      <w:rPr>
        <w:sz w:val="18"/>
        <w:szCs w:val="18"/>
      </w:rPr>
      <w:t>Secretaria de Administração e Abastecimento</w:t>
    </w:r>
  </w:p>
  <w:p w14:paraId="0D2308D1" w14:textId="2A3EBD33" w:rsidR="00086ABD" w:rsidRDefault="0067213A" w:rsidP="0067213A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    Saab </w:t>
    </w:r>
    <w:r w:rsidR="00F05359">
      <w:rPr>
        <w:color w:val="595959" w:themeColor="text1" w:themeTint="A6"/>
        <w:sz w:val="16"/>
        <w:szCs w:val="16"/>
      </w:rPr>
      <w:t>1</w:t>
    </w:r>
    <w:r>
      <w:rPr>
        <w:color w:val="595959" w:themeColor="text1" w:themeTint="A6"/>
        <w:sz w:val="16"/>
        <w:szCs w:val="16"/>
      </w:rPr>
      <w:t xml:space="preserve"> – </w:t>
    </w:r>
    <w:r w:rsidR="00086ABD" w:rsidRPr="0067213A">
      <w:rPr>
        <w:color w:val="595959" w:themeColor="text1" w:themeTint="A6"/>
        <w:sz w:val="16"/>
        <w:szCs w:val="16"/>
      </w:rPr>
      <w:t xml:space="preserve">Diretoria de </w:t>
    </w:r>
    <w:r w:rsidR="00F05359">
      <w:rPr>
        <w:color w:val="595959" w:themeColor="text1" w:themeTint="A6"/>
        <w:sz w:val="16"/>
        <w:szCs w:val="16"/>
      </w:rPr>
      <w:t xml:space="preserve">Engenharia e Arquitetura </w:t>
    </w:r>
  </w:p>
  <w:p w14:paraId="7054A99B" w14:textId="284698DD" w:rsidR="0067213A" w:rsidRPr="0067213A" w:rsidRDefault="00304FED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CF98" w14:textId="77777777" w:rsidR="009B169D" w:rsidRDefault="009B169D" w:rsidP="00EF6030">
      <w:r>
        <w:separator/>
      </w:r>
    </w:p>
  </w:footnote>
  <w:footnote w:type="continuationSeparator" w:id="0">
    <w:p w14:paraId="1C529069" w14:textId="77777777" w:rsidR="009B169D" w:rsidRDefault="009B169D" w:rsidP="00E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3132" w14:textId="133DC158" w:rsidR="00EF6030" w:rsidRDefault="00733A54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w:drawing>
        <wp:anchor distT="0" distB="0" distL="114300" distR="114300" simplePos="0" relativeHeight="251662336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213" name="Imagem 213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ED7D31" w:themeColor="accent2"/>
          <w:spacing w:val="48"/>
          <w:sz w:val="15"/>
          <w:szCs w:val="15"/>
        </w:rPr>
        <w:id w:val="64692348"/>
        <w:docPartObj>
          <w:docPartGallery w:val="Page Numbers (Margins)"/>
          <w:docPartUnique/>
        </w:docPartObj>
      </w:sdtPr>
      <w:sdtEndPr/>
      <w:sdtContent/>
    </w:sdt>
    <w:r w:rsidR="00EF6030" w:rsidRPr="00EF6030">
      <w:rPr>
        <w:rFonts w:ascii="Garamond" w:hAnsi="Garamond"/>
        <w:color w:val="ED7D31" w:themeColor="accent2"/>
        <w:spacing w:val="48"/>
        <w:sz w:val="15"/>
        <w:szCs w:val="15"/>
      </w:rPr>
      <w:t>■</w:t>
    </w:r>
    <w:r w:rsidR="00EF6030">
      <w:rPr>
        <w:color w:val="7F7F7F" w:themeColor="text1" w:themeTint="80"/>
        <w:spacing w:val="48"/>
        <w:sz w:val="15"/>
        <w:szCs w:val="15"/>
      </w:rPr>
      <w:t xml:space="preserve"> </w:t>
    </w:r>
    <w:r w:rsidR="00EF6030" w:rsidRPr="00EF6030">
      <w:rPr>
        <w:b/>
        <w:bCs/>
        <w:color w:val="595959" w:themeColor="text1" w:themeTint="A6"/>
        <w:spacing w:val="48"/>
        <w:sz w:val="15"/>
        <w:szCs w:val="15"/>
      </w:rPr>
      <w:t>SECRETARIA DE ADMINISTRAÇÃO E ABASTECIMENTO</w:t>
    </w:r>
    <w:r w:rsidR="00EF6030" w:rsidRPr="00EF6030">
      <w:rPr>
        <w:color w:val="595959" w:themeColor="text1" w:themeTint="A6"/>
        <w:spacing w:val="48"/>
        <w:sz w:val="15"/>
        <w:szCs w:val="15"/>
      </w:rPr>
      <w:t xml:space="preserve"> </w:t>
    </w:r>
  </w:p>
  <w:p w14:paraId="0503F04B" w14:textId="599F487B" w:rsidR="00086ABD" w:rsidRPr="00086ABD" w:rsidRDefault="0067213A" w:rsidP="00086ABD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88E4B3" id="Conector reto 21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Saab </w:t>
    </w:r>
    <w:r w:rsidR="00F05359">
      <w:rPr>
        <w:color w:val="595959" w:themeColor="text1" w:themeTint="A6"/>
        <w:spacing w:val="20"/>
        <w:sz w:val="15"/>
        <w:szCs w:val="15"/>
      </w:rPr>
      <w:t>1.1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>–</w:t>
    </w:r>
    <w:r w:rsidR="00086ABD" w:rsidRPr="00086ABD">
      <w:rPr>
        <w:color w:val="595959" w:themeColor="text1" w:themeTint="A6"/>
        <w:spacing w:val="20"/>
        <w:sz w:val="15"/>
        <w:szCs w:val="15"/>
      </w:rPr>
      <w:t xml:space="preserve"> </w:t>
    </w:r>
    <w:r w:rsidR="00F05359">
      <w:rPr>
        <w:color w:val="595959" w:themeColor="text1" w:themeTint="A6"/>
        <w:spacing w:val="20"/>
        <w:sz w:val="15"/>
        <w:szCs w:val="15"/>
      </w:rPr>
      <w:t xml:space="preserve">Coordenadoria de Projetos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6521B8"/>
    <w:multiLevelType w:val="hybridMultilevel"/>
    <w:tmpl w:val="84B44E94"/>
    <w:lvl w:ilvl="0" w:tplc="64B0526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num w:numId="1" w16cid:durableId="1632443378">
    <w:abstractNumId w:val="1"/>
  </w:num>
  <w:num w:numId="2" w16cid:durableId="163244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12B7B"/>
    <w:rsid w:val="000139D2"/>
    <w:rsid w:val="0002162F"/>
    <w:rsid w:val="00065BAD"/>
    <w:rsid w:val="00086ABD"/>
    <w:rsid w:val="000A63E2"/>
    <w:rsid w:val="000B7FD3"/>
    <w:rsid w:val="000D305A"/>
    <w:rsid w:val="000F7FAB"/>
    <w:rsid w:val="00103349"/>
    <w:rsid w:val="00114BC2"/>
    <w:rsid w:val="00130CF2"/>
    <w:rsid w:val="00141047"/>
    <w:rsid w:val="00155EE2"/>
    <w:rsid w:val="00184F51"/>
    <w:rsid w:val="00190063"/>
    <w:rsid w:val="0019289B"/>
    <w:rsid w:val="0019590F"/>
    <w:rsid w:val="00196F06"/>
    <w:rsid w:val="001B3130"/>
    <w:rsid w:val="001C75AB"/>
    <w:rsid w:val="001E2E57"/>
    <w:rsid w:val="001F289C"/>
    <w:rsid w:val="001F624A"/>
    <w:rsid w:val="00256815"/>
    <w:rsid w:val="00293B1B"/>
    <w:rsid w:val="00304FED"/>
    <w:rsid w:val="0032745E"/>
    <w:rsid w:val="00357ECD"/>
    <w:rsid w:val="003A11C6"/>
    <w:rsid w:val="003D3695"/>
    <w:rsid w:val="003F2071"/>
    <w:rsid w:val="003F4400"/>
    <w:rsid w:val="00440C13"/>
    <w:rsid w:val="00470D4D"/>
    <w:rsid w:val="004900E5"/>
    <w:rsid w:val="004B1D9D"/>
    <w:rsid w:val="004D04AB"/>
    <w:rsid w:val="00501B80"/>
    <w:rsid w:val="0054298D"/>
    <w:rsid w:val="00545D99"/>
    <w:rsid w:val="00565072"/>
    <w:rsid w:val="005C01A8"/>
    <w:rsid w:val="005E256F"/>
    <w:rsid w:val="00616902"/>
    <w:rsid w:val="006336EF"/>
    <w:rsid w:val="00633EE7"/>
    <w:rsid w:val="00636234"/>
    <w:rsid w:val="00644F62"/>
    <w:rsid w:val="00657708"/>
    <w:rsid w:val="00670154"/>
    <w:rsid w:val="0067213A"/>
    <w:rsid w:val="00680073"/>
    <w:rsid w:val="006953B0"/>
    <w:rsid w:val="006A4048"/>
    <w:rsid w:val="006D5B18"/>
    <w:rsid w:val="006F0370"/>
    <w:rsid w:val="006F7208"/>
    <w:rsid w:val="00704787"/>
    <w:rsid w:val="00733A54"/>
    <w:rsid w:val="00750C8B"/>
    <w:rsid w:val="00774D2E"/>
    <w:rsid w:val="007A52F8"/>
    <w:rsid w:val="008304A4"/>
    <w:rsid w:val="00847C08"/>
    <w:rsid w:val="00853DF4"/>
    <w:rsid w:val="00866091"/>
    <w:rsid w:val="008C173C"/>
    <w:rsid w:val="008C41A6"/>
    <w:rsid w:val="008F10DC"/>
    <w:rsid w:val="00954506"/>
    <w:rsid w:val="00955747"/>
    <w:rsid w:val="00992556"/>
    <w:rsid w:val="009A15BC"/>
    <w:rsid w:val="009B169D"/>
    <w:rsid w:val="009B7441"/>
    <w:rsid w:val="009F26F1"/>
    <w:rsid w:val="00A827CE"/>
    <w:rsid w:val="00AC439F"/>
    <w:rsid w:val="00AE707F"/>
    <w:rsid w:val="00AF57D7"/>
    <w:rsid w:val="00B32FF2"/>
    <w:rsid w:val="00B47246"/>
    <w:rsid w:val="00B651CE"/>
    <w:rsid w:val="00BA6BF7"/>
    <w:rsid w:val="00BD3E9B"/>
    <w:rsid w:val="00BE0E54"/>
    <w:rsid w:val="00C1143A"/>
    <w:rsid w:val="00CA6DDF"/>
    <w:rsid w:val="00CE66DB"/>
    <w:rsid w:val="00D00D23"/>
    <w:rsid w:val="00D74168"/>
    <w:rsid w:val="00DC3D79"/>
    <w:rsid w:val="00DD69CD"/>
    <w:rsid w:val="00DE4BBB"/>
    <w:rsid w:val="00E42C67"/>
    <w:rsid w:val="00E445AB"/>
    <w:rsid w:val="00E44F90"/>
    <w:rsid w:val="00E5335D"/>
    <w:rsid w:val="00E7101C"/>
    <w:rsid w:val="00E81B90"/>
    <w:rsid w:val="00EC635C"/>
    <w:rsid w:val="00EF6030"/>
    <w:rsid w:val="00F05359"/>
    <w:rsid w:val="00F367D6"/>
    <w:rsid w:val="00F40962"/>
    <w:rsid w:val="00F41838"/>
    <w:rsid w:val="00F52FCD"/>
    <w:rsid w:val="00F86480"/>
    <w:rsid w:val="00FA6683"/>
    <w:rsid w:val="00FB76B9"/>
    <w:rsid w:val="00FE6170"/>
    <w:rsid w:val="00FF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docId w15:val="{6926B040-5744-4B0A-8A59-5658708F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8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4298D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54298D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54298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54298D"/>
    <w:rPr>
      <w:rFonts w:ascii="Arial" w:eastAsia="Times New Roman" w:hAnsi="Arial" w:cs="Times New Roman"/>
      <w:sz w:val="28"/>
      <w:szCs w:val="20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DE4BBB"/>
    <w:pPr>
      <w:widowControl w:val="0"/>
    </w:pPr>
    <w:rPr>
      <w:rFonts w:ascii="Courier New" w:hAnsi="Courier New"/>
      <w:snapToGrid w:val="0"/>
      <w:sz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DE4BBB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paragraph" w:customStyle="1" w:styleId="BodyText21">
    <w:name w:val="Body Text 21"/>
    <w:basedOn w:val="Normal"/>
    <w:rsid w:val="006D5B18"/>
    <w:pPr>
      <w:widowControl w:val="0"/>
      <w:jc w:val="both"/>
    </w:pPr>
    <w:rPr>
      <w:rFonts w:ascii="Times New Roman" w:hAnsi="Times New Roman"/>
      <w:snapToGrid w:val="0"/>
      <w:sz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1C7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1C7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8F280-8305-476B-A815-88C0B3936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58778-98A1-4C58-8B6D-679DCBA9A51A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4e12e8d8-7ad9-463d-b1fb-a88a9165136f"/>
    <ds:schemaRef ds:uri="6c31b043-20b7-40c2-bf6e-3aafb7972d11"/>
    <ds:schemaRef ds:uri="61d53272-842b-45d3-bf59-100e224a2800"/>
  </ds:schemaRefs>
</ds:datastoreItem>
</file>

<file path=customXml/itemProps3.xml><?xml version="1.0" encoding="utf-8"?>
<ds:datastoreItem xmlns:ds="http://schemas.openxmlformats.org/officeDocument/2006/customXml" ds:itemID="{1E7AD2BA-8685-4A83-9BD3-633C32431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YOKO TAKAKI</dc:creator>
  <cp:lastModifiedBy>LILIAN DE CASSIA VERGA</cp:lastModifiedBy>
  <cp:revision>10</cp:revision>
  <cp:lastPrinted>2024-02-19T21:35:00Z</cp:lastPrinted>
  <dcterms:created xsi:type="dcterms:W3CDTF">2024-03-12T18:10:00Z</dcterms:created>
  <dcterms:modified xsi:type="dcterms:W3CDTF">2026-05-07T13:14:00Z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